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425" w14:textId="5E68BE1C" w:rsidR="00DE4F46" w:rsidRPr="009F0C74" w:rsidRDefault="00C17BC8" w:rsidP="009F0C74">
      <w:pPr>
        <w:pStyle w:val="Titre1"/>
        <w:spacing w:before="0" w:after="0"/>
        <w:rPr>
          <w:rFonts w:ascii="Fira Sans" w:hAnsi="Fira Sans"/>
        </w:rPr>
      </w:pPr>
      <w:r>
        <w:rPr>
          <w:rFonts w:ascii="Fira Sans" w:hAnsi="Fira Sans"/>
        </w:rPr>
        <w:t>Fiche Candidat</w:t>
      </w:r>
    </w:p>
    <w:p w14:paraId="27324996" w14:textId="77777777" w:rsidR="009F0C74" w:rsidRDefault="00C17BC8" w:rsidP="00C17BC8">
      <w:pPr>
        <w:pStyle w:val="Titre1"/>
        <w:spacing w:before="0" w:after="0"/>
        <w:rPr>
          <w:rFonts w:ascii="Fira Sans" w:hAnsi="Fira Sans"/>
        </w:rPr>
      </w:pPr>
      <w:r>
        <w:rPr>
          <w:rFonts w:ascii="Fira Sans" w:hAnsi="Fira Sans"/>
        </w:rPr>
        <w:t xml:space="preserve">Trophées </w:t>
      </w:r>
      <w:r w:rsidR="00F444AB">
        <w:rPr>
          <w:rFonts w:ascii="Fira Sans" w:hAnsi="Fira Sans"/>
        </w:rPr>
        <w:t>de la RSE</w:t>
      </w:r>
    </w:p>
    <w:p w14:paraId="740121EC" w14:textId="15598AE6" w:rsidR="00C17BC8" w:rsidRPr="00C17BC8" w:rsidRDefault="00C17BC8" w:rsidP="00C17BC8">
      <w:pPr>
        <w:pStyle w:val="Titre1"/>
        <w:spacing w:before="0" w:after="0"/>
        <w:rPr>
          <w:rFonts w:ascii="Fira Sans" w:hAnsi="Fira Sans"/>
        </w:rPr>
      </w:pPr>
      <w:r>
        <w:rPr>
          <w:rFonts w:ascii="Fira Sans" w:hAnsi="Fira Sans"/>
        </w:rPr>
        <w:t>202</w:t>
      </w:r>
      <w:r w:rsidR="00F444AB">
        <w:rPr>
          <w:rFonts w:ascii="Fira Sans" w:hAnsi="Fira Sans"/>
        </w:rPr>
        <w:t>4</w:t>
      </w:r>
    </w:p>
    <w:p w14:paraId="612C0570" w14:textId="77777777" w:rsidR="00870A86" w:rsidRPr="007478E8" w:rsidRDefault="00870A86" w:rsidP="007478E8">
      <w:pPr>
        <w:spacing w:after="0"/>
        <w:rPr>
          <w:rFonts w:ascii="Fira Sans" w:hAnsi="Fira Sans"/>
        </w:rPr>
      </w:pPr>
    </w:p>
    <w:p w14:paraId="107A2FEA" w14:textId="152B0DC4" w:rsidR="00C17BC8" w:rsidRDefault="00683A88" w:rsidP="00D45DAF">
      <w:pPr>
        <w:rPr>
          <w:sz w:val="18"/>
          <w:szCs w:val="18"/>
        </w:rPr>
      </w:pPr>
      <w:r>
        <w:rPr>
          <w:rFonts w:ascii="Fira Sans" w:hAnsi="Fira Sans"/>
          <w:sz w:val="18"/>
          <w:szCs w:val="18"/>
        </w:rPr>
        <w:t>Si proposé par un membre du jury, merci de préciser</w:t>
      </w:r>
      <w:r w:rsidR="00C17BC8" w:rsidRPr="00683A88">
        <w:rPr>
          <w:rFonts w:ascii="Fira Sans" w:hAnsi="Fira Sans"/>
          <w:sz w:val="18"/>
          <w:szCs w:val="18"/>
        </w:rPr>
        <w:t> :</w:t>
      </w:r>
      <w:r w:rsidR="00C17BC8" w:rsidRPr="00683A88">
        <w:rPr>
          <w:sz w:val="18"/>
          <w:szCs w:val="18"/>
        </w:rPr>
        <w:t xml:space="preserve"> ______________________________________________</w:t>
      </w:r>
    </w:p>
    <w:p w14:paraId="2FBBDBDD" w14:textId="30380C8F" w:rsidR="006E6723" w:rsidRPr="006E6723" w:rsidRDefault="006E6723" w:rsidP="00D45DAF">
      <w:pPr>
        <w:rPr>
          <w:i/>
          <w:iCs/>
          <w:sz w:val="18"/>
          <w:szCs w:val="18"/>
        </w:rPr>
      </w:pPr>
      <w:r w:rsidRPr="006E6723">
        <w:rPr>
          <w:i/>
          <w:iCs/>
          <w:sz w:val="18"/>
          <w:szCs w:val="18"/>
        </w:rPr>
        <w:t xml:space="preserve">Lors de l’envoi de la Fiche Candidat, le dépositaire atteste d’avoir pris connaissance </w:t>
      </w:r>
      <w:r w:rsidRPr="00FA131E">
        <w:rPr>
          <w:i/>
          <w:iCs/>
          <w:sz w:val="18"/>
          <w:szCs w:val="18"/>
        </w:rPr>
        <w:t>du règlement</w:t>
      </w:r>
      <w:r w:rsidRPr="006E6723">
        <w:rPr>
          <w:i/>
          <w:iCs/>
          <w:sz w:val="18"/>
          <w:szCs w:val="1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17BC8" w14:paraId="71BBB233" w14:textId="77777777" w:rsidTr="00C17BC8">
        <w:tc>
          <w:tcPr>
            <w:tcW w:w="3397" w:type="dxa"/>
          </w:tcPr>
          <w:p w14:paraId="40B1801E" w14:textId="77777777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  <w:r w:rsidRPr="00C17BC8">
              <w:rPr>
                <w:rFonts w:ascii="Fira Sans" w:hAnsi="Fira Sans"/>
              </w:rPr>
              <w:t xml:space="preserve">Nom de l’entreprise : </w:t>
            </w:r>
          </w:p>
          <w:p w14:paraId="79F88AD6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0ECE3520" w14:textId="118A1948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  <w:tc>
          <w:tcPr>
            <w:tcW w:w="5665" w:type="dxa"/>
          </w:tcPr>
          <w:p w14:paraId="17D8C2F3" w14:textId="77777777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</w:tr>
      <w:tr w:rsidR="00C17BC8" w14:paraId="49B671D1" w14:textId="77777777" w:rsidTr="00C17BC8">
        <w:tc>
          <w:tcPr>
            <w:tcW w:w="3397" w:type="dxa"/>
          </w:tcPr>
          <w:p w14:paraId="59F9411E" w14:textId="77777777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  <w:r w:rsidRPr="00C17BC8">
              <w:rPr>
                <w:rFonts w:ascii="Fira Sans" w:hAnsi="Fira Sans"/>
              </w:rPr>
              <w:t xml:space="preserve">Représentant : </w:t>
            </w:r>
          </w:p>
          <w:p w14:paraId="62844397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48B04B22" w14:textId="4EF32FF9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  <w:tc>
          <w:tcPr>
            <w:tcW w:w="5665" w:type="dxa"/>
          </w:tcPr>
          <w:p w14:paraId="2E3F33E4" w14:textId="77777777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</w:tr>
      <w:tr w:rsidR="00C17BC8" w14:paraId="13F477FD" w14:textId="77777777" w:rsidTr="00C17BC8">
        <w:tc>
          <w:tcPr>
            <w:tcW w:w="3397" w:type="dxa"/>
          </w:tcPr>
          <w:p w14:paraId="73A0F0B9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  <w:r w:rsidRPr="00C17BC8">
              <w:rPr>
                <w:rFonts w:ascii="Fira Sans" w:hAnsi="Fira Sans"/>
              </w:rPr>
              <w:t>Coordonnées :</w:t>
            </w:r>
          </w:p>
          <w:p w14:paraId="37B8885D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77393D68" w14:textId="0721D36C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  <w:tc>
          <w:tcPr>
            <w:tcW w:w="5665" w:type="dxa"/>
          </w:tcPr>
          <w:p w14:paraId="69F5C0DB" w14:textId="5DA105C9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</w:tr>
      <w:tr w:rsidR="00C17BC8" w14:paraId="2501A6A9" w14:textId="77777777" w:rsidTr="00C17BC8">
        <w:tc>
          <w:tcPr>
            <w:tcW w:w="3397" w:type="dxa"/>
          </w:tcPr>
          <w:p w14:paraId="24ABE400" w14:textId="216BCAAE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  <w:r w:rsidRPr="00C17BC8">
              <w:rPr>
                <w:rFonts w:ascii="Fira Sans" w:hAnsi="Fira Sans"/>
              </w:rPr>
              <w:t>Catégorie</w:t>
            </w:r>
            <w:r w:rsidR="000D44A0">
              <w:rPr>
                <w:rFonts w:ascii="Fira Sans" w:hAnsi="Fira Sans"/>
              </w:rPr>
              <w:t>(s)</w:t>
            </w:r>
            <w:r w:rsidRPr="00C17BC8">
              <w:rPr>
                <w:rFonts w:ascii="Fira Sans" w:hAnsi="Fira Sans"/>
              </w:rPr>
              <w:t xml:space="preserve"> identifiée</w:t>
            </w:r>
            <w:r w:rsidR="000D44A0">
              <w:rPr>
                <w:rFonts w:ascii="Fira Sans" w:hAnsi="Fira Sans"/>
              </w:rPr>
              <w:t>(s)</w:t>
            </w:r>
            <w:r w:rsidRPr="00C17BC8">
              <w:rPr>
                <w:rFonts w:ascii="Fira Sans" w:hAnsi="Fira Sans"/>
              </w:rPr>
              <w:t> :</w:t>
            </w:r>
          </w:p>
        </w:tc>
        <w:tc>
          <w:tcPr>
            <w:tcW w:w="5665" w:type="dxa"/>
          </w:tcPr>
          <w:p w14:paraId="77BAA86C" w14:textId="51182A10" w:rsidR="00C17BC8" w:rsidRPr="00BB5EFC" w:rsidRDefault="00C17BC8" w:rsidP="00C17BC8">
            <w:pPr>
              <w:spacing w:after="0" w:line="252" w:lineRule="auto"/>
              <w:jc w:val="both"/>
              <w:rPr>
                <w:rFonts w:ascii="Fira Sans" w:hAnsi="Fira Sans"/>
              </w:rPr>
            </w:pPr>
            <w:bookmarkStart w:id="0" w:name="_Hlk127801944"/>
            <w:r w:rsidRPr="00BB5EFC">
              <w:rPr>
                <w:rFonts w:ascii="Fira Sans" w:eastAsia="Times New Roman" w:hAnsi="Fira Sans" w:cs="Cambria Math"/>
              </w:rPr>
              <w:t xml:space="preserve">▯     </w:t>
            </w:r>
            <w:r w:rsidRPr="00BB5EFC">
              <w:rPr>
                <w:rFonts w:ascii="Fira Sans" w:eastAsia="Times New Roman" w:hAnsi="Fira Sans"/>
              </w:rPr>
              <w:t>Trophée</w:t>
            </w:r>
            <w:r w:rsidRPr="00BB5EFC">
              <w:rPr>
                <w:rFonts w:ascii="Fira Sans" w:hAnsi="Fira Sans"/>
              </w:rPr>
              <w:t xml:space="preserve"> </w:t>
            </w:r>
            <w:r w:rsidR="00BB5EFC" w:rsidRPr="00BB5EFC">
              <w:rPr>
                <w:rFonts w:ascii="Fira Sans" w:hAnsi="Fira Sans"/>
              </w:rPr>
              <w:t xml:space="preserve">de la RSE </w:t>
            </w:r>
            <w:r w:rsidRPr="00BB5EFC">
              <w:rPr>
                <w:rFonts w:ascii="Fira Sans" w:hAnsi="Fira Sans"/>
              </w:rPr>
              <w:t xml:space="preserve">– </w:t>
            </w:r>
            <w:r w:rsidR="00BB5EFC" w:rsidRPr="00BB5EFC">
              <w:rPr>
                <w:rFonts w:ascii="Fira Sans" w:hAnsi="Fira Sans"/>
              </w:rPr>
              <w:t>Respect de l’environnement</w:t>
            </w:r>
            <w:r w:rsidRPr="00BB5EFC">
              <w:rPr>
                <w:rFonts w:ascii="Fira Sans" w:hAnsi="Fira Sans"/>
              </w:rPr>
              <w:t> </w:t>
            </w:r>
          </w:p>
          <w:p w14:paraId="72E8629B" w14:textId="77777777" w:rsidR="00C17BC8" w:rsidRPr="00BB5EFC" w:rsidRDefault="00C17BC8" w:rsidP="00C17BC8">
            <w:pPr>
              <w:pStyle w:val="Paragraphedeliste"/>
              <w:spacing w:after="0"/>
              <w:ind w:left="460"/>
              <w:jc w:val="both"/>
              <w:rPr>
                <w:rFonts w:ascii="Fira Sans" w:hAnsi="Fira Sans"/>
              </w:rPr>
            </w:pPr>
          </w:p>
          <w:p w14:paraId="581BBDF5" w14:textId="67571932" w:rsidR="00C17BC8" w:rsidRPr="00BB5EFC" w:rsidRDefault="00C17BC8" w:rsidP="00C17BC8">
            <w:pPr>
              <w:spacing w:after="0" w:line="252" w:lineRule="auto"/>
              <w:jc w:val="both"/>
              <w:rPr>
                <w:rFonts w:ascii="Fira Sans" w:hAnsi="Fira Sans"/>
              </w:rPr>
            </w:pPr>
            <w:r w:rsidRPr="00BB5EFC">
              <w:rPr>
                <w:rFonts w:ascii="Fira Sans" w:eastAsia="Times New Roman" w:hAnsi="Fira Sans" w:cs="Cambria Math"/>
              </w:rPr>
              <w:t xml:space="preserve">▯     </w:t>
            </w:r>
            <w:r w:rsidRPr="00BB5EFC">
              <w:rPr>
                <w:rFonts w:ascii="Fira Sans" w:eastAsia="Times New Roman" w:hAnsi="Fira Sans"/>
              </w:rPr>
              <w:t>Trophée</w:t>
            </w:r>
            <w:r w:rsidRPr="00BB5EFC">
              <w:rPr>
                <w:rFonts w:ascii="Fira Sans" w:hAnsi="Fira Sans"/>
              </w:rPr>
              <w:t xml:space="preserve"> </w:t>
            </w:r>
            <w:r w:rsidR="00BB5EFC" w:rsidRPr="00BB5EFC">
              <w:rPr>
                <w:rFonts w:ascii="Fira Sans" w:hAnsi="Fira Sans"/>
              </w:rPr>
              <w:t>de la RSE – Equité social</w:t>
            </w:r>
          </w:p>
          <w:p w14:paraId="038B5D63" w14:textId="77777777" w:rsidR="00C17BC8" w:rsidRPr="00BB5EFC" w:rsidRDefault="00C17BC8" w:rsidP="00C17BC8">
            <w:pPr>
              <w:pStyle w:val="Paragraphedeliste"/>
              <w:spacing w:after="0"/>
              <w:ind w:left="460"/>
              <w:jc w:val="both"/>
              <w:rPr>
                <w:rFonts w:ascii="Fira Sans" w:hAnsi="Fira Sans"/>
              </w:rPr>
            </w:pPr>
          </w:p>
          <w:p w14:paraId="148A40E9" w14:textId="04CAFB66" w:rsidR="00C17BC8" w:rsidRPr="00BB5EFC" w:rsidRDefault="00C17BC8" w:rsidP="00C17BC8">
            <w:pPr>
              <w:spacing w:after="0" w:line="252" w:lineRule="auto"/>
              <w:jc w:val="both"/>
              <w:rPr>
                <w:rFonts w:ascii="Fira Sans" w:hAnsi="Fira Sans"/>
              </w:rPr>
            </w:pPr>
            <w:r w:rsidRPr="00BB5EFC">
              <w:rPr>
                <w:rFonts w:ascii="Fira Sans" w:eastAsia="Times New Roman" w:hAnsi="Fira Sans" w:cs="Cambria Math"/>
              </w:rPr>
              <w:t xml:space="preserve">▯     </w:t>
            </w:r>
            <w:r w:rsidRPr="00BB5EFC">
              <w:rPr>
                <w:rFonts w:ascii="Fira Sans" w:hAnsi="Fira Sans"/>
              </w:rPr>
              <w:t>Trophée d</w:t>
            </w:r>
            <w:r w:rsidR="00BB5EFC" w:rsidRPr="00BB5EFC">
              <w:rPr>
                <w:rFonts w:ascii="Fira Sans" w:hAnsi="Fira Sans"/>
              </w:rPr>
              <w:t>e la RSE – Ancrage territorial</w:t>
            </w:r>
          </w:p>
          <w:bookmarkEnd w:id="0"/>
          <w:p w14:paraId="7156AB97" w14:textId="77777777" w:rsidR="00C17BC8" w:rsidRPr="00C17BC8" w:rsidRDefault="00C17BC8" w:rsidP="00BB5EFC">
            <w:pPr>
              <w:spacing w:after="0" w:line="252" w:lineRule="auto"/>
              <w:jc w:val="both"/>
              <w:rPr>
                <w:rFonts w:ascii="Fira Sans" w:hAnsi="Fira Sans"/>
              </w:rPr>
            </w:pPr>
          </w:p>
        </w:tc>
      </w:tr>
      <w:tr w:rsidR="00C17BC8" w14:paraId="0F907F29" w14:textId="77777777" w:rsidTr="00C17BC8">
        <w:tc>
          <w:tcPr>
            <w:tcW w:w="3397" w:type="dxa"/>
          </w:tcPr>
          <w:p w14:paraId="2FFE267A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  <w:r w:rsidRPr="00C17BC8">
              <w:rPr>
                <w:rFonts w:ascii="Fira Sans" w:hAnsi="Fira Sans"/>
              </w:rPr>
              <w:t>Pourquoi cette catégorie :</w:t>
            </w:r>
          </w:p>
          <w:p w14:paraId="3E365E65" w14:textId="25088164" w:rsidR="00C17BC8" w:rsidRDefault="001C420B" w:rsidP="00C17BC8">
            <w:pPr>
              <w:spacing w:after="0"/>
              <w:jc w:val="both"/>
              <w:rPr>
                <w:rFonts w:ascii="Fira Sans" w:hAnsi="Fira Sans"/>
                <w:sz w:val="20"/>
                <w:szCs w:val="20"/>
              </w:rPr>
            </w:pPr>
            <w:r w:rsidRPr="001C420B">
              <w:rPr>
                <w:rFonts w:ascii="Fira Sans" w:hAnsi="Fira Sans"/>
                <w:sz w:val="20"/>
                <w:szCs w:val="20"/>
              </w:rPr>
              <w:t>(</w:t>
            </w:r>
            <w:r w:rsidR="00CA381E">
              <w:rPr>
                <w:rFonts w:ascii="Fira Sans" w:hAnsi="Fira Sans"/>
                <w:sz w:val="20"/>
                <w:szCs w:val="20"/>
              </w:rPr>
              <w:t>E</w:t>
            </w:r>
            <w:r w:rsidRPr="001C420B">
              <w:rPr>
                <w:rFonts w:ascii="Fira Sans" w:hAnsi="Fira Sans"/>
                <w:sz w:val="20"/>
                <w:szCs w:val="20"/>
              </w:rPr>
              <w:t>xplique</w:t>
            </w:r>
            <w:r w:rsidR="00CA381E">
              <w:rPr>
                <w:rFonts w:ascii="Fira Sans" w:hAnsi="Fira Sans"/>
                <w:sz w:val="20"/>
                <w:szCs w:val="20"/>
              </w:rPr>
              <w:t>r</w:t>
            </w:r>
            <w:r w:rsidRPr="001C420B">
              <w:rPr>
                <w:rFonts w:ascii="Fira Sans" w:hAnsi="Fira Sans"/>
                <w:sz w:val="20"/>
                <w:szCs w:val="20"/>
              </w:rPr>
              <w:t xml:space="preserve"> le contexte</w:t>
            </w:r>
            <w:r w:rsidR="008E3A96">
              <w:rPr>
                <w:rFonts w:ascii="Fira Sans" w:hAnsi="Fira Sans"/>
                <w:sz w:val="20"/>
                <w:szCs w:val="20"/>
              </w:rPr>
              <w:t>,</w:t>
            </w:r>
            <w:r w:rsidRPr="001C420B">
              <w:rPr>
                <w:rFonts w:ascii="Fira Sans" w:hAnsi="Fira Sans"/>
                <w:sz w:val="20"/>
                <w:szCs w:val="20"/>
              </w:rPr>
              <w:t xml:space="preserve"> la solution mise en place</w:t>
            </w:r>
            <w:r w:rsidR="008E3A96">
              <w:rPr>
                <w:rFonts w:ascii="Fira Sans" w:hAnsi="Fira Sans"/>
                <w:sz w:val="20"/>
                <w:szCs w:val="20"/>
              </w:rPr>
              <w:t>…</w:t>
            </w:r>
            <w:r w:rsidR="00CA381E">
              <w:rPr>
                <w:rFonts w:ascii="Fira Sans" w:hAnsi="Fira Sans"/>
                <w:sz w:val="20"/>
                <w:szCs w:val="20"/>
              </w:rPr>
              <w:t xml:space="preserve"> tout ce qui pourra valoriser l’entreprise proposée</w:t>
            </w:r>
            <w:r w:rsidRPr="001C420B">
              <w:rPr>
                <w:rFonts w:ascii="Fira Sans" w:hAnsi="Fira Sans"/>
                <w:sz w:val="20"/>
                <w:szCs w:val="20"/>
              </w:rPr>
              <w:t>)</w:t>
            </w:r>
          </w:p>
          <w:p w14:paraId="5258A049" w14:textId="7BEC3378" w:rsidR="00437FD0" w:rsidRDefault="00437FD0" w:rsidP="00C17BC8">
            <w:pPr>
              <w:spacing w:after="0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Seront évalués :</w:t>
            </w:r>
          </w:p>
          <w:p w14:paraId="6E7DF511" w14:textId="77777777" w:rsidR="00BB5EFC" w:rsidRPr="00BB5EFC" w:rsidRDefault="00BB5EFC" w:rsidP="00165086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Fira Sans" w:hAnsi="Fira Sans"/>
                <w:sz w:val="18"/>
                <w:szCs w:val="18"/>
              </w:rPr>
            </w:pPr>
            <w:r w:rsidRPr="00BB5EFC">
              <w:rPr>
                <w:rFonts w:ascii="Fira Sans" w:hAnsi="Fira Sans"/>
                <w:sz w:val="18"/>
                <w:szCs w:val="18"/>
              </w:rPr>
              <w:t xml:space="preserve">Pertinence de la démarche déployée </w:t>
            </w:r>
          </w:p>
          <w:p w14:paraId="712F7BB1" w14:textId="77777777" w:rsidR="00BB5EFC" w:rsidRPr="00BB5EFC" w:rsidRDefault="00BB5EFC" w:rsidP="00165086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Fira Sans" w:hAnsi="Fira Sans"/>
                <w:sz w:val="18"/>
                <w:szCs w:val="18"/>
              </w:rPr>
            </w:pPr>
            <w:r w:rsidRPr="00BB5EFC">
              <w:rPr>
                <w:rFonts w:ascii="Fira Sans" w:hAnsi="Fira Sans"/>
                <w:sz w:val="18"/>
                <w:szCs w:val="18"/>
              </w:rPr>
              <w:t>Impact de la démarche sur l’entreprise et ses les parties prenantes</w:t>
            </w:r>
          </w:p>
          <w:p w14:paraId="45A93282" w14:textId="77777777" w:rsidR="00BB5EFC" w:rsidRPr="00BB5EFC" w:rsidRDefault="00BB5EFC" w:rsidP="00165086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Fira Sans" w:hAnsi="Fira Sans"/>
                <w:sz w:val="18"/>
                <w:szCs w:val="18"/>
              </w:rPr>
            </w:pPr>
            <w:r w:rsidRPr="00BB5EFC">
              <w:rPr>
                <w:rFonts w:ascii="Fira Sans" w:hAnsi="Fira Sans"/>
                <w:sz w:val="18"/>
                <w:szCs w:val="18"/>
              </w:rPr>
              <w:t>Retour sur investissement et image d’entreprise</w:t>
            </w:r>
          </w:p>
          <w:p w14:paraId="07036CC9" w14:textId="666D1380" w:rsidR="00BB5EFC" w:rsidRPr="00BB5EFC" w:rsidRDefault="00BB5EFC" w:rsidP="00165086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Fira Sans" w:hAnsi="Fira Sans"/>
                <w:sz w:val="18"/>
                <w:szCs w:val="18"/>
              </w:rPr>
            </w:pPr>
            <w:r w:rsidRPr="00BB5EFC">
              <w:rPr>
                <w:rFonts w:ascii="Fira Sans" w:hAnsi="Fira Sans"/>
                <w:sz w:val="18"/>
                <w:szCs w:val="18"/>
              </w:rPr>
              <w:t>Cohérence de la démarche avec l</w:t>
            </w:r>
            <w:r w:rsidR="00165086">
              <w:rPr>
                <w:rFonts w:ascii="Fira Sans" w:hAnsi="Fira Sans"/>
                <w:sz w:val="18"/>
                <w:szCs w:val="18"/>
              </w:rPr>
              <w:t>e</w:t>
            </w:r>
            <w:r w:rsidRPr="00BB5EF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65086">
              <w:rPr>
                <w:rFonts w:ascii="Fira Sans" w:hAnsi="Fira Sans"/>
                <w:sz w:val="18"/>
                <w:szCs w:val="18"/>
              </w:rPr>
              <w:t>projet</w:t>
            </w:r>
            <w:r w:rsidRPr="00BB5EFC">
              <w:rPr>
                <w:rFonts w:ascii="Fira Sans" w:hAnsi="Fira Sans"/>
                <w:sz w:val="18"/>
                <w:szCs w:val="18"/>
              </w:rPr>
              <w:t xml:space="preserve"> global d’entreprise</w:t>
            </w:r>
          </w:p>
          <w:p w14:paraId="578339F6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7A73CA0B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7463CF45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6AFFFE28" w14:textId="77777777" w:rsid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  <w:p w14:paraId="4B635CF6" w14:textId="34137F1B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  <w:tc>
          <w:tcPr>
            <w:tcW w:w="5665" w:type="dxa"/>
          </w:tcPr>
          <w:p w14:paraId="3DF232B8" w14:textId="77777777" w:rsidR="00C17BC8" w:rsidRPr="00C17BC8" w:rsidRDefault="00C17BC8" w:rsidP="00C17BC8">
            <w:pPr>
              <w:spacing w:after="0"/>
              <w:jc w:val="both"/>
              <w:rPr>
                <w:rFonts w:ascii="Fira Sans" w:hAnsi="Fira Sans"/>
              </w:rPr>
            </w:pPr>
          </w:p>
        </w:tc>
      </w:tr>
    </w:tbl>
    <w:p w14:paraId="37865AD4" w14:textId="77777777" w:rsidR="00F444AB" w:rsidRDefault="00F444AB" w:rsidP="00F444AB">
      <w:pPr>
        <w:rPr>
          <w:i/>
          <w:iCs/>
        </w:rPr>
      </w:pPr>
    </w:p>
    <w:p w14:paraId="7C7E3A28" w14:textId="5782BA75" w:rsidR="00C17BC8" w:rsidRDefault="00C17BC8" w:rsidP="00F444AB">
      <w:pPr>
        <w:rPr>
          <w:rFonts w:ascii="Arial" w:eastAsiaTheme="majorEastAsia" w:hAnsi="Arial" w:cstheme="majorBidi"/>
          <w:b/>
          <w:color w:val="0000FF"/>
          <w:sz w:val="36"/>
          <w:szCs w:val="32"/>
        </w:rPr>
      </w:pPr>
      <w:r w:rsidRPr="00C17BC8">
        <w:rPr>
          <w:i/>
          <w:iCs/>
        </w:rPr>
        <w:t xml:space="preserve">*aide au </w:t>
      </w:r>
      <w:r w:rsidR="00F444AB">
        <w:rPr>
          <w:i/>
          <w:iCs/>
        </w:rPr>
        <w:t>verso</w:t>
      </w:r>
      <w:r>
        <w:br w:type="page"/>
      </w:r>
    </w:p>
    <w:p w14:paraId="5715D422" w14:textId="0142D8A7" w:rsidR="00C17BC8" w:rsidRDefault="00C17BC8" w:rsidP="00C17BC8">
      <w:pPr>
        <w:pStyle w:val="Titre1"/>
      </w:pPr>
      <w:r>
        <w:lastRenderedPageBreak/>
        <w:t>Aide</w:t>
      </w:r>
    </w:p>
    <w:p w14:paraId="2027BEDD" w14:textId="371E6462" w:rsidR="00C17BC8" w:rsidRPr="00C17BC8" w:rsidRDefault="00C17BC8" w:rsidP="00C17BC8">
      <w:pPr>
        <w:pStyle w:val="Titre2"/>
        <w:numPr>
          <w:ilvl w:val="0"/>
          <w:numId w:val="6"/>
        </w:numPr>
        <w:spacing w:before="0"/>
        <w:jc w:val="both"/>
        <w:rPr>
          <w:rFonts w:ascii="Fira Sans" w:hAnsi="Fira Sans"/>
        </w:rPr>
      </w:pPr>
      <w:r>
        <w:rPr>
          <w:rFonts w:ascii="Fira Sans" w:hAnsi="Fira Sans"/>
        </w:rPr>
        <w:t>C</w:t>
      </w:r>
      <w:r w:rsidRPr="00C17BC8">
        <w:rPr>
          <w:rFonts w:ascii="Fira Sans" w:hAnsi="Fira Sans"/>
        </w:rPr>
        <w:t>atégories :</w:t>
      </w:r>
    </w:p>
    <w:p w14:paraId="5B0964FC" w14:textId="77777777" w:rsidR="00165086" w:rsidRDefault="00165086" w:rsidP="00165086">
      <w:pPr>
        <w:spacing w:after="0" w:line="252" w:lineRule="auto"/>
        <w:jc w:val="both"/>
        <w:rPr>
          <w:rFonts w:ascii="Fira Sans" w:eastAsia="Times New Roman" w:hAnsi="Fira Sans"/>
          <w:b/>
          <w:bCs/>
        </w:rPr>
      </w:pPr>
    </w:p>
    <w:p w14:paraId="414CE8FC" w14:textId="4E76FD37" w:rsidR="00165086" w:rsidRPr="00165086" w:rsidRDefault="00165086" w:rsidP="00165086">
      <w:pPr>
        <w:pStyle w:val="Paragraphedeliste"/>
        <w:numPr>
          <w:ilvl w:val="0"/>
          <w:numId w:val="5"/>
        </w:numPr>
        <w:spacing w:after="0" w:line="252" w:lineRule="auto"/>
        <w:jc w:val="both"/>
        <w:rPr>
          <w:rFonts w:ascii="Fira Sans" w:hAnsi="Fira Sans"/>
          <w:b/>
          <w:bCs/>
        </w:rPr>
      </w:pPr>
      <w:r w:rsidRPr="00165086">
        <w:rPr>
          <w:rFonts w:ascii="Fira Sans" w:eastAsia="Times New Roman" w:hAnsi="Fira Sans"/>
          <w:b/>
          <w:bCs/>
        </w:rPr>
        <w:t>Trophée</w:t>
      </w:r>
      <w:r w:rsidRPr="00165086">
        <w:rPr>
          <w:rFonts w:ascii="Fira Sans" w:hAnsi="Fira Sans"/>
          <w:b/>
          <w:bCs/>
        </w:rPr>
        <w:t xml:space="preserve"> de la RSE – Respect de l’environnement</w:t>
      </w:r>
    </w:p>
    <w:p w14:paraId="3E92E709" w14:textId="729E1983" w:rsidR="00165086" w:rsidRPr="009F6531" w:rsidRDefault="00165086" w:rsidP="00165086">
      <w:pPr>
        <w:pStyle w:val="Paragraphedeliste"/>
        <w:spacing w:after="0"/>
        <w:jc w:val="both"/>
        <w:rPr>
          <w:rFonts w:ascii="Fira Sans" w:hAnsi="Fira Sans"/>
        </w:rPr>
      </w:pPr>
      <w:r w:rsidRPr="009F6531">
        <w:rPr>
          <w:rFonts w:ascii="Fira Sans" w:hAnsi="Fira Sans"/>
        </w:rPr>
        <w:t>L’entreprise a mis en place des processus visant à réduire son impact sur l’environnement, allant de l’empreinte carbone à la gestion des déchets en passant par la mobilité ou</w:t>
      </w:r>
      <w:r w:rsidR="00CC11DA">
        <w:rPr>
          <w:rFonts w:ascii="Fira Sans" w:hAnsi="Fira Sans"/>
        </w:rPr>
        <w:t xml:space="preserve"> encore</w:t>
      </w:r>
      <w:r w:rsidRPr="009F6531">
        <w:rPr>
          <w:rFonts w:ascii="Fira Sans" w:hAnsi="Fira Sans"/>
        </w:rPr>
        <w:t xml:space="preserve"> le numérique</w:t>
      </w:r>
      <w:r>
        <w:rPr>
          <w:rFonts w:ascii="Fira Sans" w:hAnsi="Fira Sans"/>
        </w:rPr>
        <w:t>.</w:t>
      </w:r>
    </w:p>
    <w:p w14:paraId="24B615CB" w14:textId="77777777" w:rsidR="00165086" w:rsidRPr="009F6531" w:rsidRDefault="00165086" w:rsidP="00165086">
      <w:pPr>
        <w:pStyle w:val="Paragraphedeliste"/>
        <w:spacing w:after="0"/>
        <w:jc w:val="both"/>
        <w:rPr>
          <w:rFonts w:ascii="Fira Sans" w:hAnsi="Fira Sans"/>
        </w:rPr>
      </w:pPr>
    </w:p>
    <w:p w14:paraId="786ED832" w14:textId="52DB361C" w:rsidR="00165086" w:rsidRPr="00165086" w:rsidRDefault="00165086" w:rsidP="00165086">
      <w:pPr>
        <w:pStyle w:val="Paragraphedeliste"/>
        <w:numPr>
          <w:ilvl w:val="0"/>
          <w:numId w:val="5"/>
        </w:numPr>
        <w:spacing w:after="0" w:line="252" w:lineRule="auto"/>
        <w:jc w:val="both"/>
        <w:rPr>
          <w:rFonts w:ascii="Fira Sans" w:hAnsi="Fira Sans"/>
        </w:rPr>
      </w:pPr>
      <w:r w:rsidRPr="00165086">
        <w:rPr>
          <w:rFonts w:ascii="Fira Sans" w:eastAsia="Times New Roman" w:hAnsi="Fira Sans"/>
          <w:b/>
          <w:bCs/>
        </w:rPr>
        <w:t>Trophée</w:t>
      </w:r>
      <w:r w:rsidRPr="00165086">
        <w:rPr>
          <w:rFonts w:ascii="Fira Sans" w:hAnsi="Fira Sans"/>
          <w:b/>
          <w:bCs/>
        </w:rPr>
        <w:t xml:space="preserve"> de la RSE – Equité sociale</w:t>
      </w:r>
    </w:p>
    <w:p w14:paraId="4F68F2FE" w14:textId="77777777" w:rsidR="00165086" w:rsidRDefault="00165086" w:rsidP="00165086">
      <w:pPr>
        <w:pStyle w:val="Paragraphedeliste"/>
        <w:spacing w:after="0" w:line="252" w:lineRule="auto"/>
        <w:jc w:val="both"/>
        <w:rPr>
          <w:rFonts w:ascii="Fira Sans" w:hAnsi="Fira Sans"/>
        </w:rPr>
      </w:pPr>
      <w:r w:rsidRPr="009F6531">
        <w:rPr>
          <w:rFonts w:ascii="Fira Sans" w:hAnsi="Fira Sans"/>
        </w:rPr>
        <w:t>L’entreprise a mis en place des actions en faveur de l’équité sociale et a travaillé sur des sujets tels que la QVCT, l’égalité salariale, la formation, l’inclusion ou la SST dans une optique de responsabilité sociétale de l’entreprise</w:t>
      </w:r>
      <w:r>
        <w:rPr>
          <w:rFonts w:ascii="Fira Sans" w:hAnsi="Fira Sans"/>
        </w:rPr>
        <w:t>.</w:t>
      </w:r>
    </w:p>
    <w:p w14:paraId="083EEBCB" w14:textId="77777777" w:rsidR="00165086" w:rsidRDefault="00165086" w:rsidP="00165086">
      <w:pPr>
        <w:pStyle w:val="Paragraphedeliste"/>
        <w:spacing w:after="0" w:line="252" w:lineRule="auto"/>
        <w:jc w:val="both"/>
        <w:rPr>
          <w:rFonts w:ascii="Fira Sans" w:hAnsi="Fira Sans"/>
        </w:rPr>
      </w:pPr>
    </w:p>
    <w:p w14:paraId="70E88556" w14:textId="58C033A2" w:rsidR="00165086" w:rsidRPr="00165086" w:rsidRDefault="00165086" w:rsidP="00165086">
      <w:pPr>
        <w:pStyle w:val="Paragraphedeliste"/>
        <w:numPr>
          <w:ilvl w:val="0"/>
          <w:numId w:val="5"/>
        </w:numPr>
        <w:spacing w:after="0" w:line="252" w:lineRule="auto"/>
        <w:jc w:val="both"/>
        <w:rPr>
          <w:rFonts w:ascii="Fira Sans" w:hAnsi="Fira Sans"/>
        </w:rPr>
      </w:pPr>
      <w:r w:rsidRPr="00165086">
        <w:rPr>
          <w:rFonts w:ascii="Fira Sans" w:eastAsia="Times New Roman" w:hAnsi="Fira Sans"/>
          <w:b/>
          <w:bCs/>
        </w:rPr>
        <w:t>Trophée</w:t>
      </w:r>
      <w:r w:rsidRPr="00165086">
        <w:rPr>
          <w:rFonts w:ascii="Fira Sans" w:hAnsi="Fira Sans"/>
          <w:b/>
          <w:bCs/>
        </w:rPr>
        <w:t xml:space="preserve"> de la RSE – Ancrage territorial </w:t>
      </w:r>
    </w:p>
    <w:p w14:paraId="23503618" w14:textId="77777777" w:rsidR="00165086" w:rsidRDefault="00165086" w:rsidP="00165086">
      <w:pPr>
        <w:pStyle w:val="Paragraphedeliste"/>
        <w:spacing w:after="0" w:line="25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L’entreprise s’engage pour le développement économique et le dynamisme de son territoire aux travers de sa participation à des projets / événements locaux à impact, de ses initiatives et de ses collaborations vertueuses avec ses parties prenantes.</w:t>
      </w:r>
    </w:p>
    <w:p w14:paraId="0F0AFA46" w14:textId="1A2AC9AA" w:rsidR="00C17BC8" w:rsidRDefault="00C17BC8" w:rsidP="00437FD0">
      <w:pPr>
        <w:spacing w:after="0"/>
        <w:jc w:val="both"/>
        <w:rPr>
          <w:rFonts w:ascii="Fira Sans" w:hAnsi="Fira Sans"/>
        </w:rPr>
      </w:pPr>
    </w:p>
    <w:p w14:paraId="0114686F" w14:textId="77777777" w:rsidR="007478E8" w:rsidRPr="007478E8" w:rsidRDefault="007478E8" w:rsidP="007478E8">
      <w:pPr>
        <w:spacing w:after="0"/>
        <w:jc w:val="both"/>
        <w:rPr>
          <w:rFonts w:ascii="Fira Sans" w:hAnsi="Fira Sans"/>
        </w:rPr>
      </w:pPr>
    </w:p>
    <w:p w14:paraId="4ED218B6" w14:textId="1A5BFAAE" w:rsidR="000A1336" w:rsidRPr="007478E8" w:rsidRDefault="00C642F8" w:rsidP="007478E8">
      <w:pPr>
        <w:pStyle w:val="Titre2"/>
        <w:numPr>
          <w:ilvl w:val="0"/>
          <w:numId w:val="6"/>
        </w:numPr>
        <w:spacing w:before="0"/>
        <w:jc w:val="both"/>
        <w:rPr>
          <w:rFonts w:ascii="Fira Sans" w:hAnsi="Fira Sans"/>
        </w:rPr>
      </w:pPr>
      <w:r>
        <w:rPr>
          <w:rFonts w:ascii="Fira Sans" w:hAnsi="Fira Sans"/>
        </w:rPr>
        <w:t>Grille de notation</w:t>
      </w:r>
    </w:p>
    <w:p w14:paraId="6D0ADC00" w14:textId="1D3B9D21" w:rsidR="000A1336" w:rsidRPr="007478E8" w:rsidRDefault="003F0B78" w:rsidP="007478E8">
      <w:pPr>
        <w:spacing w:after="0"/>
        <w:jc w:val="both"/>
        <w:rPr>
          <w:rFonts w:ascii="Fira Sans" w:hAnsi="Fira Sans"/>
        </w:rPr>
      </w:pPr>
      <w:r w:rsidRPr="007478E8">
        <w:rPr>
          <w:rFonts w:ascii="Fira Sans" w:hAnsi="Fira Sans"/>
        </w:rPr>
        <w:t>Les candidats seront jugés s</w:t>
      </w:r>
      <w:r w:rsidR="004070D4">
        <w:rPr>
          <w:rFonts w:ascii="Fira Sans" w:hAnsi="Fira Sans"/>
        </w:rPr>
        <w:t>elon</w:t>
      </w:r>
      <w:r w:rsidRPr="007478E8">
        <w:rPr>
          <w:rFonts w:ascii="Fira Sans" w:hAnsi="Fira Sans"/>
        </w:rPr>
        <w:t xml:space="preserve"> les critères suivants : </w:t>
      </w:r>
    </w:p>
    <w:p w14:paraId="72F9E870" w14:textId="77777777" w:rsidR="00165086" w:rsidRPr="002A093C" w:rsidRDefault="00165086" w:rsidP="00165086">
      <w:pPr>
        <w:pStyle w:val="Paragraphedeliste"/>
        <w:numPr>
          <w:ilvl w:val="0"/>
          <w:numId w:val="5"/>
        </w:numPr>
        <w:spacing w:after="0"/>
        <w:jc w:val="both"/>
        <w:rPr>
          <w:rFonts w:ascii="Fira Sans" w:hAnsi="Fira Sans"/>
        </w:rPr>
      </w:pPr>
      <w:r w:rsidRPr="002A093C">
        <w:rPr>
          <w:rFonts w:ascii="Fira Sans" w:hAnsi="Fira Sans"/>
        </w:rPr>
        <w:t xml:space="preserve">Pertinence de la démarche déployée </w:t>
      </w:r>
    </w:p>
    <w:p w14:paraId="7856F829" w14:textId="77777777" w:rsidR="00165086" w:rsidRPr="002A093C" w:rsidRDefault="00165086" w:rsidP="00165086">
      <w:pPr>
        <w:pStyle w:val="Paragraphedeliste"/>
        <w:numPr>
          <w:ilvl w:val="0"/>
          <w:numId w:val="5"/>
        </w:numPr>
        <w:spacing w:after="0"/>
        <w:jc w:val="both"/>
        <w:rPr>
          <w:rFonts w:ascii="Fira Sans" w:hAnsi="Fira Sans"/>
        </w:rPr>
      </w:pPr>
      <w:r w:rsidRPr="002A093C">
        <w:rPr>
          <w:rFonts w:ascii="Fira Sans" w:hAnsi="Fira Sans"/>
        </w:rPr>
        <w:t xml:space="preserve">Impact de la démarche sur l’entreprise </w:t>
      </w:r>
      <w:r>
        <w:rPr>
          <w:rFonts w:ascii="Fira Sans" w:hAnsi="Fira Sans"/>
        </w:rPr>
        <w:t xml:space="preserve">et ses </w:t>
      </w:r>
      <w:r w:rsidRPr="002A093C">
        <w:rPr>
          <w:rFonts w:ascii="Fira Sans" w:hAnsi="Fira Sans"/>
        </w:rPr>
        <w:t>les parties prenantes</w:t>
      </w:r>
    </w:p>
    <w:p w14:paraId="3B7B3741" w14:textId="77777777" w:rsidR="00165086" w:rsidRPr="002A093C" w:rsidRDefault="00165086" w:rsidP="00165086">
      <w:pPr>
        <w:pStyle w:val="Paragraphedeliste"/>
        <w:numPr>
          <w:ilvl w:val="0"/>
          <w:numId w:val="5"/>
        </w:numPr>
        <w:spacing w:after="0"/>
        <w:jc w:val="both"/>
        <w:rPr>
          <w:rFonts w:ascii="Fira Sans" w:hAnsi="Fira Sans"/>
        </w:rPr>
      </w:pPr>
      <w:r w:rsidRPr="002A093C">
        <w:rPr>
          <w:rFonts w:ascii="Fira Sans" w:hAnsi="Fira Sans"/>
        </w:rPr>
        <w:t>Retour sur investissement et image d’entreprise</w:t>
      </w:r>
    </w:p>
    <w:p w14:paraId="010383EC" w14:textId="77777777" w:rsidR="00165086" w:rsidRPr="002A093C" w:rsidRDefault="00165086" w:rsidP="00165086">
      <w:pPr>
        <w:pStyle w:val="Paragraphedeliste"/>
        <w:numPr>
          <w:ilvl w:val="0"/>
          <w:numId w:val="5"/>
        </w:num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>C</w:t>
      </w:r>
      <w:r w:rsidRPr="002A093C">
        <w:rPr>
          <w:rFonts w:ascii="Fira Sans" w:hAnsi="Fira Sans"/>
        </w:rPr>
        <w:t>ohérence</w:t>
      </w:r>
      <w:r>
        <w:rPr>
          <w:rFonts w:ascii="Fira Sans" w:hAnsi="Fira Sans"/>
        </w:rPr>
        <w:t xml:space="preserve"> de la démarche avec la démarche globale d’entreprise</w:t>
      </w:r>
    </w:p>
    <w:p w14:paraId="54A6DCB1" w14:textId="06F71C4E" w:rsidR="000A1336" w:rsidRDefault="000A1336" w:rsidP="007478E8">
      <w:pPr>
        <w:spacing w:after="0"/>
        <w:jc w:val="both"/>
        <w:rPr>
          <w:rFonts w:ascii="Fira Sans" w:hAnsi="Fira Sans"/>
        </w:rPr>
      </w:pPr>
    </w:p>
    <w:p w14:paraId="510595BB" w14:textId="77777777" w:rsidR="007478E8" w:rsidRPr="007478E8" w:rsidRDefault="007478E8" w:rsidP="007478E8">
      <w:pPr>
        <w:spacing w:after="0"/>
        <w:jc w:val="both"/>
        <w:rPr>
          <w:rFonts w:ascii="Fira Sans" w:hAnsi="Fira Sans"/>
        </w:rPr>
      </w:pPr>
    </w:p>
    <w:p w14:paraId="206D5356" w14:textId="08A5107D" w:rsidR="000A1336" w:rsidRPr="007478E8" w:rsidRDefault="000A1336" w:rsidP="007478E8">
      <w:pPr>
        <w:pStyle w:val="Titre2"/>
        <w:numPr>
          <w:ilvl w:val="0"/>
          <w:numId w:val="6"/>
        </w:numPr>
        <w:spacing w:before="0"/>
        <w:jc w:val="both"/>
        <w:rPr>
          <w:rFonts w:ascii="Fira Sans" w:hAnsi="Fira Sans"/>
        </w:rPr>
      </w:pPr>
      <w:r w:rsidRPr="007478E8">
        <w:rPr>
          <w:rFonts w:ascii="Fira Sans" w:hAnsi="Fira Sans"/>
        </w:rPr>
        <w:t>Calendrier</w:t>
      </w:r>
    </w:p>
    <w:p w14:paraId="0B5BF645" w14:textId="309B4A70" w:rsidR="00683A88" w:rsidRDefault="00683A88" w:rsidP="00683A88">
      <w:p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>Date limite de dépôt des candidature</w:t>
      </w:r>
      <w:r w:rsidR="001341E6">
        <w:rPr>
          <w:rFonts w:ascii="Fira Sans" w:hAnsi="Fira Sans"/>
        </w:rPr>
        <w:t>s : 2</w:t>
      </w:r>
      <w:r w:rsidR="0025732A">
        <w:rPr>
          <w:rFonts w:ascii="Fira Sans" w:hAnsi="Fira Sans"/>
        </w:rPr>
        <w:t>4</w:t>
      </w:r>
      <w:r w:rsidR="001341E6">
        <w:rPr>
          <w:rFonts w:ascii="Fira Sans" w:hAnsi="Fira Sans"/>
        </w:rPr>
        <w:t>/0</w:t>
      </w:r>
      <w:r w:rsidR="0025732A">
        <w:rPr>
          <w:rFonts w:ascii="Fira Sans" w:hAnsi="Fira Sans"/>
        </w:rPr>
        <w:t>5</w:t>
      </w:r>
      <w:r w:rsidR="001341E6">
        <w:rPr>
          <w:rFonts w:ascii="Fira Sans" w:hAnsi="Fira Sans"/>
        </w:rPr>
        <w:t>/202</w:t>
      </w:r>
      <w:r w:rsidR="0025732A">
        <w:rPr>
          <w:rFonts w:ascii="Fira Sans" w:hAnsi="Fira Sans"/>
        </w:rPr>
        <w:t>4</w:t>
      </w:r>
    </w:p>
    <w:p w14:paraId="37E56D22" w14:textId="594171DD" w:rsidR="00683A88" w:rsidRPr="007478E8" w:rsidRDefault="00683A88" w:rsidP="00683A88">
      <w:p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>D</w:t>
      </w:r>
      <w:r w:rsidRPr="007478E8">
        <w:rPr>
          <w:rFonts w:ascii="Fira Sans" w:hAnsi="Fira Sans"/>
        </w:rPr>
        <w:t xml:space="preserve">élibération du </w:t>
      </w:r>
      <w:r w:rsidRPr="00303279">
        <w:rPr>
          <w:rFonts w:ascii="Fira Sans" w:hAnsi="Fira Sans"/>
        </w:rPr>
        <w:t>jury</w:t>
      </w:r>
      <w:r w:rsidR="001341E6" w:rsidRPr="00303279">
        <w:rPr>
          <w:rFonts w:ascii="Fira Sans" w:hAnsi="Fira Sans"/>
        </w:rPr>
        <w:t xml:space="preserve"> : </w:t>
      </w:r>
      <w:r w:rsidR="00547DBF" w:rsidRPr="00303279">
        <w:rPr>
          <w:rFonts w:ascii="Fira Sans" w:hAnsi="Fira Sans"/>
        </w:rPr>
        <w:t>05/06/2024</w:t>
      </w:r>
    </w:p>
    <w:p w14:paraId="7B71F2CA" w14:textId="6893D119" w:rsidR="00A926C1" w:rsidRDefault="00683A88" w:rsidP="00683A88">
      <w:pPr>
        <w:spacing w:after="0"/>
        <w:jc w:val="both"/>
        <w:rPr>
          <w:rFonts w:ascii="Fira Sans" w:hAnsi="Fira Sans"/>
        </w:rPr>
      </w:pPr>
      <w:r w:rsidRPr="007478E8">
        <w:rPr>
          <w:rFonts w:ascii="Fira Sans" w:hAnsi="Fira Sans"/>
        </w:rPr>
        <w:t xml:space="preserve">La remise des trophées se tiendra </w:t>
      </w:r>
      <w:r w:rsidR="00F278B6">
        <w:rPr>
          <w:rFonts w:ascii="Fira Sans" w:hAnsi="Fira Sans"/>
        </w:rPr>
        <w:t>au cours de l’événement « AGIR #2</w:t>
      </w:r>
      <w:r w:rsidR="00165086">
        <w:rPr>
          <w:rFonts w:ascii="Fira Sans" w:hAnsi="Fira Sans"/>
        </w:rPr>
        <w:t xml:space="preserve"> 2024</w:t>
      </w:r>
      <w:r w:rsidR="00F278B6">
        <w:rPr>
          <w:rFonts w:ascii="Fira Sans" w:hAnsi="Fira Sans"/>
        </w:rPr>
        <w:t xml:space="preserve"> » </w:t>
      </w:r>
      <w:r w:rsidRPr="007478E8">
        <w:rPr>
          <w:rFonts w:ascii="Fira Sans" w:hAnsi="Fira Sans"/>
        </w:rPr>
        <w:t>l</w:t>
      </w:r>
      <w:r w:rsidR="001341E6">
        <w:rPr>
          <w:rFonts w:ascii="Fira Sans" w:hAnsi="Fira Sans"/>
        </w:rPr>
        <w:t xml:space="preserve">e </w:t>
      </w:r>
      <w:r w:rsidR="0025732A">
        <w:rPr>
          <w:rFonts w:ascii="Fira Sans" w:hAnsi="Fira Sans"/>
        </w:rPr>
        <w:t>04/07/2024</w:t>
      </w:r>
      <w:r w:rsidR="001341E6">
        <w:rPr>
          <w:rFonts w:ascii="Fira Sans" w:hAnsi="Fira Sans"/>
        </w:rPr>
        <w:t xml:space="preserve"> à </w:t>
      </w:r>
      <w:r w:rsidR="0025732A">
        <w:rPr>
          <w:rFonts w:ascii="Fira Sans" w:hAnsi="Fira Sans"/>
        </w:rPr>
        <w:t>l’Espace Mayenne</w:t>
      </w:r>
      <w:r w:rsidR="001341E6">
        <w:rPr>
          <w:rFonts w:ascii="Fira Sans" w:hAnsi="Fira Sans"/>
        </w:rPr>
        <w:t>,</w:t>
      </w:r>
      <w:r>
        <w:rPr>
          <w:rFonts w:ascii="Fira Sans" w:hAnsi="Fira Sans"/>
        </w:rPr>
        <w:t xml:space="preserve"> </w:t>
      </w:r>
      <w:r w:rsidR="0025732A">
        <w:rPr>
          <w:rFonts w:ascii="Fira Sans" w:hAnsi="Fira Sans"/>
        </w:rPr>
        <w:t>rue Joséphine Baker</w:t>
      </w:r>
      <w:r>
        <w:rPr>
          <w:rFonts w:ascii="Fira Sans" w:hAnsi="Fira Sans"/>
        </w:rPr>
        <w:t>, 53000 Laval.</w:t>
      </w:r>
    </w:p>
    <w:p w14:paraId="5473A186" w14:textId="79FCFC71" w:rsidR="00B0555B" w:rsidRDefault="00B0555B" w:rsidP="00683A88">
      <w:pPr>
        <w:spacing w:after="0"/>
        <w:jc w:val="both"/>
        <w:rPr>
          <w:rFonts w:ascii="Fira Sans" w:hAnsi="Fira Sans"/>
        </w:rPr>
      </w:pPr>
    </w:p>
    <w:p w14:paraId="25791A56" w14:textId="60F9ABF6" w:rsidR="00B0555B" w:rsidRPr="00B0555B" w:rsidRDefault="00B0555B" w:rsidP="00683A88">
      <w:pPr>
        <w:spacing w:after="0"/>
        <w:jc w:val="both"/>
        <w:rPr>
          <w:rFonts w:ascii="Fira Sans" w:hAnsi="Fira Sans"/>
          <w:sz w:val="18"/>
          <w:szCs w:val="18"/>
        </w:rPr>
      </w:pPr>
      <w:r w:rsidRPr="00B1422F">
        <w:rPr>
          <w:rFonts w:ascii="Fira Sans" w:hAnsi="Fira Sans"/>
          <w:sz w:val="18"/>
          <w:szCs w:val="18"/>
        </w:rPr>
        <w:t xml:space="preserve">Détail sur : </w:t>
      </w:r>
      <w:r w:rsidR="00B1422F" w:rsidRPr="00E43B7E">
        <w:rPr>
          <w:rFonts w:ascii="Fira Sans" w:hAnsi="Fira Sans"/>
          <w:sz w:val="18"/>
          <w:szCs w:val="18"/>
        </w:rPr>
        <w:t>https://www.paysdelaloire.cci.fr/mayenne/actualites</w:t>
      </w:r>
    </w:p>
    <w:sectPr w:rsidR="00B0555B" w:rsidRPr="00B055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6950" w14:textId="77777777" w:rsidR="0069257F" w:rsidRDefault="0069257F" w:rsidP="0069257F">
      <w:pPr>
        <w:spacing w:after="0" w:line="240" w:lineRule="auto"/>
      </w:pPr>
      <w:r>
        <w:separator/>
      </w:r>
    </w:p>
  </w:endnote>
  <w:endnote w:type="continuationSeparator" w:id="0">
    <w:p w14:paraId="66512DC9" w14:textId="77777777" w:rsidR="0069257F" w:rsidRDefault="0069257F" w:rsidP="006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3B2C" w14:textId="25A1E3B7" w:rsidR="007478E8" w:rsidRPr="007478E8" w:rsidRDefault="003764D6" w:rsidP="000E74A2">
    <w:pPr>
      <w:pStyle w:val="Pieddepage"/>
      <w:jc w:val="right"/>
      <w:rPr>
        <w:i/>
      </w:rPr>
    </w:pPr>
    <w:r>
      <w:rPr>
        <w:i/>
      </w:rPr>
      <w:t>Fiche Candidat</w:t>
    </w:r>
    <w:r w:rsidR="007478E8" w:rsidRPr="007478E8">
      <w:rPr>
        <w:i/>
      </w:rPr>
      <w:t xml:space="preserve"> </w:t>
    </w:r>
    <w:r w:rsidR="00890A28">
      <w:rPr>
        <w:i/>
      </w:rPr>
      <w:t xml:space="preserve">- </w:t>
    </w:r>
    <w:r w:rsidR="007478E8" w:rsidRPr="007478E8">
      <w:rPr>
        <w:i/>
      </w:rPr>
      <w:t xml:space="preserve">Les </w:t>
    </w:r>
    <w:r w:rsidR="000E74A2">
      <w:rPr>
        <w:i/>
      </w:rPr>
      <w:t>Tr</w:t>
    </w:r>
    <w:r w:rsidR="007478E8" w:rsidRPr="007478E8">
      <w:rPr>
        <w:i/>
      </w:rPr>
      <w:t xml:space="preserve">ophées </w:t>
    </w:r>
    <w:r w:rsidR="000E74A2">
      <w:rPr>
        <w:i/>
      </w:rPr>
      <w:t xml:space="preserve">de la RSE </w:t>
    </w:r>
    <w:r w:rsidR="00D45DAF">
      <w:rPr>
        <w:i/>
      </w:rPr>
      <w:t xml:space="preserve">- </w:t>
    </w:r>
    <w:r w:rsidR="007478E8" w:rsidRPr="007478E8">
      <w:rPr>
        <w:i/>
      </w:rPr>
      <w:t>202</w:t>
    </w:r>
    <w:r w:rsidR="000E74A2">
      <w:rPr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1303" w14:textId="77777777" w:rsidR="0069257F" w:rsidRDefault="0069257F" w:rsidP="0069257F">
      <w:pPr>
        <w:spacing w:after="0" w:line="240" w:lineRule="auto"/>
      </w:pPr>
      <w:r>
        <w:separator/>
      </w:r>
    </w:p>
  </w:footnote>
  <w:footnote w:type="continuationSeparator" w:id="0">
    <w:p w14:paraId="1AF5FB6B" w14:textId="77777777" w:rsidR="0069257F" w:rsidRDefault="0069257F" w:rsidP="0069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3685" w14:textId="50A1FA99" w:rsidR="0069257F" w:rsidRDefault="00B36230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178E54" wp14:editId="67D53EFE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739140" cy="784860"/>
          <wp:effectExtent l="0" t="0" r="3810" b="0"/>
          <wp:wrapNone/>
          <wp:docPr id="3" name="Image 3" descr="Une image contenant Graphique, graphisme, clipart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Graphique, graphisme, clipart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F73">
      <w:rPr>
        <w:noProof/>
      </w:rPr>
      <w:drawing>
        <wp:anchor distT="0" distB="0" distL="114300" distR="114300" simplePos="0" relativeHeight="251658240" behindDoc="1" locked="0" layoutInCell="1" allowOverlap="1" wp14:anchorId="09FC04F3" wp14:editId="5A1E1F42">
          <wp:simplePos x="0" y="0"/>
          <wp:positionH relativeFrom="column">
            <wp:posOffset>4538345</wp:posOffset>
          </wp:positionH>
          <wp:positionV relativeFrom="paragraph">
            <wp:posOffset>-125730</wp:posOffset>
          </wp:positionV>
          <wp:extent cx="1560195" cy="389890"/>
          <wp:effectExtent l="0" t="0" r="1905" b="0"/>
          <wp:wrapTight wrapText="bothSides">
            <wp:wrapPolygon edited="0">
              <wp:start x="527" y="0"/>
              <wp:lineTo x="0" y="2111"/>
              <wp:lineTo x="0" y="16886"/>
              <wp:lineTo x="3165" y="20052"/>
              <wp:lineTo x="18462" y="20052"/>
              <wp:lineTo x="21363" y="16886"/>
              <wp:lineTo x="21363" y="2111"/>
              <wp:lineTo x="20835" y="0"/>
              <wp:lineTo x="52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I_FULLWEB_sans_fo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78"/>
    <w:multiLevelType w:val="hybridMultilevel"/>
    <w:tmpl w:val="34AE7A64"/>
    <w:lvl w:ilvl="0" w:tplc="040C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2FD37E6"/>
    <w:multiLevelType w:val="hybridMultilevel"/>
    <w:tmpl w:val="6420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4DC"/>
    <w:multiLevelType w:val="multilevel"/>
    <w:tmpl w:val="9E0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E0926"/>
    <w:multiLevelType w:val="hybridMultilevel"/>
    <w:tmpl w:val="F0FEE1AA"/>
    <w:lvl w:ilvl="0" w:tplc="01FA0E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310"/>
    <w:multiLevelType w:val="hybridMultilevel"/>
    <w:tmpl w:val="6CBCF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860"/>
    <w:multiLevelType w:val="hybridMultilevel"/>
    <w:tmpl w:val="27847DA4"/>
    <w:lvl w:ilvl="0" w:tplc="6538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C5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AC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E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D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0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E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B305A8"/>
    <w:multiLevelType w:val="multilevel"/>
    <w:tmpl w:val="7C1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F089C"/>
    <w:multiLevelType w:val="multilevel"/>
    <w:tmpl w:val="F1B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D341D"/>
    <w:multiLevelType w:val="hybridMultilevel"/>
    <w:tmpl w:val="DB90AEF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407C"/>
    <w:multiLevelType w:val="hybridMultilevel"/>
    <w:tmpl w:val="9BB87FEE"/>
    <w:lvl w:ilvl="0" w:tplc="C6D43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64C"/>
    <w:multiLevelType w:val="multilevel"/>
    <w:tmpl w:val="615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722E5"/>
    <w:multiLevelType w:val="multilevel"/>
    <w:tmpl w:val="AFD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4548C"/>
    <w:multiLevelType w:val="hybridMultilevel"/>
    <w:tmpl w:val="DB90AEF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37AE"/>
    <w:multiLevelType w:val="hybridMultilevel"/>
    <w:tmpl w:val="ADE8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92079">
    <w:abstractNumId w:val="13"/>
  </w:num>
  <w:num w:numId="2" w16cid:durableId="55863579">
    <w:abstractNumId w:val="1"/>
  </w:num>
  <w:num w:numId="3" w16cid:durableId="247151632">
    <w:abstractNumId w:val="4"/>
  </w:num>
  <w:num w:numId="4" w16cid:durableId="1295453785">
    <w:abstractNumId w:val="9"/>
  </w:num>
  <w:num w:numId="5" w16cid:durableId="1943410441">
    <w:abstractNumId w:val="3"/>
  </w:num>
  <w:num w:numId="6" w16cid:durableId="579095571">
    <w:abstractNumId w:val="12"/>
  </w:num>
  <w:num w:numId="7" w16cid:durableId="38479666">
    <w:abstractNumId w:val="8"/>
  </w:num>
  <w:num w:numId="8" w16cid:durableId="615986297">
    <w:abstractNumId w:val="5"/>
  </w:num>
  <w:num w:numId="9" w16cid:durableId="1631327838">
    <w:abstractNumId w:val="11"/>
  </w:num>
  <w:num w:numId="10" w16cid:durableId="296641389">
    <w:abstractNumId w:val="7"/>
  </w:num>
  <w:num w:numId="11" w16cid:durableId="1808038566">
    <w:abstractNumId w:val="10"/>
  </w:num>
  <w:num w:numId="12" w16cid:durableId="1154681721">
    <w:abstractNumId w:val="6"/>
  </w:num>
  <w:num w:numId="13" w16cid:durableId="928467305">
    <w:abstractNumId w:val="2"/>
  </w:num>
  <w:num w:numId="14" w16cid:durableId="159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EE"/>
    <w:rsid w:val="000A1336"/>
    <w:rsid w:val="000A66A1"/>
    <w:rsid w:val="000B1D35"/>
    <w:rsid w:val="000D44A0"/>
    <w:rsid w:val="000E74A2"/>
    <w:rsid w:val="001341E6"/>
    <w:rsid w:val="00165086"/>
    <w:rsid w:val="001C420B"/>
    <w:rsid w:val="00200341"/>
    <w:rsid w:val="00240C37"/>
    <w:rsid w:val="0025732A"/>
    <w:rsid w:val="00303279"/>
    <w:rsid w:val="003764D6"/>
    <w:rsid w:val="003F0B78"/>
    <w:rsid w:val="003F2E20"/>
    <w:rsid w:val="004070D4"/>
    <w:rsid w:val="00437FD0"/>
    <w:rsid w:val="004B67CC"/>
    <w:rsid w:val="00547DBF"/>
    <w:rsid w:val="005F2B3A"/>
    <w:rsid w:val="00683A88"/>
    <w:rsid w:val="0069257F"/>
    <w:rsid w:val="006E6723"/>
    <w:rsid w:val="007478E8"/>
    <w:rsid w:val="00813257"/>
    <w:rsid w:val="00870A86"/>
    <w:rsid w:val="00890A28"/>
    <w:rsid w:val="008E3A96"/>
    <w:rsid w:val="00915162"/>
    <w:rsid w:val="009F0C74"/>
    <w:rsid w:val="00A926C1"/>
    <w:rsid w:val="00AE6B67"/>
    <w:rsid w:val="00B0555B"/>
    <w:rsid w:val="00B13F39"/>
    <w:rsid w:val="00B1422F"/>
    <w:rsid w:val="00B35CB1"/>
    <w:rsid w:val="00B36230"/>
    <w:rsid w:val="00B51163"/>
    <w:rsid w:val="00BB5EFC"/>
    <w:rsid w:val="00C17BC8"/>
    <w:rsid w:val="00C642F8"/>
    <w:rsid w:val="00CA381E"/>
    <w:rsid w:val="00CC11DA"/>
    <w:rsid w:val="00CD1AE3"/>
    <w:rsid w:val="00D04F73"/>
    <w:rsid w:val="00D45DAF"/>
    <w:rsid w:val="00DE4F46"/>
    <w:rsid w:val="00E43B7E"/>
    <w:rsid w:val="00F278B6"/>
    <w:rsid w:val="00F444AB"/>
    <w:rsid w:val="00F454D4"/>
    <w:rsid w:val="00F526EE"/>
    <w:rsid w:val="00F877EA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721A88"/>
  <w15:chartTrackingRefBased/>
  <w15:docId w15:val="{E0EA0554-1A53-4BA0-B477-A9BBE9B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E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526EE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color w:val="0000F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6E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1F3864" w:themeColor="accent1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26E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B0F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6EE"/>
    <w:rPr>
      <w:rFonts w:ascii="Arial" w:eastAsiaTheme="majorEastAsia" w:hAnsi="Arial" w:cstheme="majorBidi"/>
      <w:b/>
      <w:color w:val="0000F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526EE"/>
    <w:rPr>
      <w:rFonts w:ascii="Arial" w:eastAsiaTheme="majorEastAsia" w:hAnsi="Arial" w:cstheme="majorBidi"/>
      <w:b/>
      <w:color w:val="1F3864" w:themeColor="accent1" w:themeShade="8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26EE"/>
    <w:rPr>
      <w:rFonts w:ascii="Arial" w:eastAsiaTheme="majorEastAsia" w:hAnsi="Arial" w:cstheme="majorBidi"/>
      <w:b/>
      <w:color w:val="00B0F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26EE"/>
    <w:pPr>
      <w:ind w:left="720"/>
      <w:contextualSpacing/>
    </w:pPr>
  </w:style>
  <w:style w:type="paragraph" w:customStyle="1" w:styleId="Default">
    <w:name w:val="Default"/>
    <w:rsid w:val="00692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25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5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9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57F"/>
  </w:style>
  <w:style w:type="paragraph" w:styleId="Pieddepage">
    <w:name w:val="footer"/>
    <w:basedOn w:val="Normal"/>
    <w:link w:val="PieddepageCar"/>
    <w:uiPriority w:val="99"/>
    <w:unhideWhenUsed/>
    <w:rsid w:val="0069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57F"/>
  </w:style>
  <w:style w:type="table" w:styleId="Grilledutableau">
    <w:name w:val="Table Grid"/>
    <w:basedOn w:val="TableauNormal"/>
    <w:uiPriority w:val="39"/>
    <w:rsid w:val="00C1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4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B898BFDD2342A6C48BE6A624D6C9" ma:contentTypeVersion="10" ma:contentTypeDescription="Crée un document." ma:contentTypeScope="" ma:versionID="e1d7f21cd058dde0ad978a03584259ff">
  <xsd:schema xmlns:xsd="http://www.w3.org/2001/XMLSchema" xmlns:xs="http://www.w3.org/2001/XMLSchema" xmlns:p="http://schemas.microsoft.com/office/2006/metadata/properties" xmlns:ns3="8d9d561f-fe33-473c-8da1-a100a8f073dc" targetNamespace="http://schemas.microsoft.com/office/2006/metadata/properties" ma:root="true" ma:fieldsID="711119d14feafb074aba67430cdac759" ns3:_="">
    <xsd:import namespace="8d9d561f-fe33-473c-8da1-a100a8f07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561f-fe33-473c-8da1-a100a8f07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1A385-F21A-47D5-AD66-B36BDAD5A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42FB-2D5A-4D7A-AAC6-C61E3D353F1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8d9d561f-fe33-473c-8da1-a100a8f073d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C798C5-FBC7-4D72-AEEB-539398F8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d561f-fe33-473c-8da1-a100a8f07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HEUKEM Lena</dc:creator>
  <cp:keywords/>
  <dc:description/>
  <cp:lastModifiedBy>QUEMENEUR Marie-Pierre</cp:lastModifiedBy>
  <cp:revision>2</cp:revision>
  <dcterms:created xsi:type="dcterms:W3CDTF">2024-04-24T13:28:00Z</dcterms:created>
  <dcterms:modified xsi:type="dcterms:W3CDTF">2024-04-24T13:28:00Z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0x0101008AEBB898BFDD2342A6C48BE6A624D6C9</vt:lpwstr>
  </property>
</Properties>
</file>